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Diseodetabla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1"/>
      </w:tblPr>
      <w:tblGrid>
        <w:gridCol w:w="3402"/>
        <w:gridCol w:w="142"/>
        <w:gridCol w:w="425"/>
        <w:gridCol w:w="5140"/>
        <w:gridCol w:w="720"/>
        <w:gridCol w:w="720"/>
        <w:gridCol w:w="3851"/>
      </w:tblGrid>
      <w:tr w:rsidR="00CC2B88" w:rsidRPr="003518AD" w:rsidTr="00DC0942">
        <w:trPr>
          <w:trHeight w:hRule="exact" w:val="10800"/>
          <w:jc w:val="center"/>
        </w:trPr>
        <w:tc>
          <w:tcPr>
            <w:tcW w:w="3402" w:type="dxa"/>
          </w:tcPr>
          <w:p w:rsidR="00626198" w:rsidRPr="00626198" w:rsidRDefault="00626198" w:rsidP="00626198">
            <w:pPr>
              <w:pStyle w:val="Ttulo2"/>
              <w:rPr>
                <w:rStyle w:val="Ttulo2Car"/>
                <w:rFonts w:ascii="Calibri" w:hAnsi="Calibri" w:cs="Calibri"/>
                <w:bCs/>
                <w:noProof/>
                <w:color w:val="FF0000"/>
                <w:sz w:val="20"/>
              </w:rPr>
            </w:pPr>
            <w:r w:rsidRPr="00626198">
              <w:rPr>
                <w:rStyle w:val="Ttulo2Car"/>
                <w:rFonts w:ascii="Calibri" w:hAnsi="Calibri" w:cs="Calibri"/>
                <w:bCs/>
                <w:noProof/>
                <w:color w:val="FF0000"/>
                <w:sz w:val="20"/>
              </w:rPr>
              <w:t>Principales fuentes de accidentes con herramientas electricas:</w:t>
            </w:r>
          </w:p>
          <w:p w:rsidR="00626198" w:rsidRPr="00626198" w:rsidRDefault="00626198" w:rsidP="00626198">
            <w:pPr>
              <w:pStyle w:val="Ttulo2"/>
              <w:rPr>
                <w:rStyle w:val="Ttulo2Car"/>
                <w:bCs/>
                <w:noProof/>
                <w:sz w:val="20"/>
              </w:rPr>
            </w:pPr>
            <w:r w:rsidRPr="00626198">
              <w:rPr>
                <w:rStyle w:val="Ttulo2Car"/>
                <w:rFonts w:ascii="Calibri" w:hAnsi="Calibri" w:cs="Calibri"/>
                <w:bCs/>
                <w:noProof/>
                <w:sz w:val="20"/>
              </w:rPr>
              <w:t>-</w:t>
            </w:r>
            <w:r w:rsidRPr="00626198">
              <w:rPr>
                <w:rStyle w:val="Ttulo2Car"/>
                <w:bCs/>
                <w:noProof/>
                <w:sz w:val="20"/>
              </w:rPr>
              <w:t>Trabajar en lugares húmedos o en presencia decombustible.</w:t>
            </w:r>
          </w:p>
          <w:p w:rsidR="00626198" w:rsidRPr="00626198" w:rsidRDefault="00626198" w:rsidP="00626198">
            <w:pPr>
              <w:pStyle w:val="Ttulo2"/>
              <w:rPr>
                <w:rStyle w:val="Ttulo2Car"/>
                <w:bCs/>
                <w:noProof/>
                <w:sz w:val="20"/>
              </w:rPr>
            </w:pPr>
            <w:r w:rsidRPr="00626198">
              <w:rPr>
                <w:rStyle w:val="Ttulo2Car"/>
                <w:rFonts w:ascii="Calibri" w:hAnsi="Calibri" w:cs="Calibri"/>
                <w:bCs/>
                <w:noProof/>
                <w:sz w:val="20"/>
              </w:rPr>
              <w:t>-</w:t>
            </w:r>
            <w:r w:rsidRPr="00626198">
              <w:rPr>
                <w:rStyle w:val="Ttulo2Car"/>
                <w:bCs/>
                <w:noProof/>
                <w:sz w:val="20"/>
              </w:rPr>
              <w:t xml:space="preserve"> Conductores con aislamiento gastado o puntos desnudos.</w:t>
            </w:r>
          </w:p>
          <w:p w:rsidR="00626198" w:rsidRPr="00626198" w:rsidRDefault="00626198" w:rsidP="00626198">
            <w:pPr>
              <w:pStyle w:val="Ttulo2"/>
              <w:rPr>
                <w:rStyle w:val="Ttulo2Car"/>
                <w:bCs/>
                <w:noProof/>
                <w:sz w:val="20"/>
              </w:rPr>
            </w:pPr>
            <w:r w:rsidRPr="00626198">
              <w:rPr>
                <w:rStyle w:val="Ttulo2Car"/>
                <w:rFonts w:ascii="Calibri" w:hAnsi="Calibri" w:cs="Calibri"/>
                <w:bCs/>
                <w:noProof/>
                <w:sz w:val="20"/>
              </w:rPr>
              <w:t>-</w:t>
            </w:r>
            <w:r w:rsidRPr="00626198">
              <w:rPr>
                <w:rStyle w:val="Ttulo2Car"/>
                <w:bCs/>
                <w:noProof/>
                <w:sz w:val="20"/>
              </w:rPr>
              <w:t xml:space="preserve"> Tirar el cable para desconectar la herramienta.</w:t>
            </w:r>
          </w:p>
          <w:p w:rsidR="00626198" w:rsidRPr="00626198" w:rsidRDefault="00626198" w:rsidP="00626198">
            <w:pPr>
              <w:pStyle w:val="Ttulo2"/>
              <w:rPr>
                <w:rStyle w:val="Ttulo2Car"/>
                <w:bCs/>
                <w:noProof/>
                <w:sz w:val="20"/>
              </w:rPr>
            </w:pPr>
            <w:r w:rsidRPr="00626198">
              <w:rPr>
                <w:rStyle w:val="Ttulo2Car"/>
                <w:rFonts w:ascii="Calibri" w:hAnsi="Calibri" w:cs="Calibri"/>
                <w:bCs/>
                <w:noProof/>
                <w:sz w:val="20"/>
              </w:rPr>
              <w:t>-</w:t>
            </w:r>
            <w:r w:rsidRPr="00626198">
              <w:rPr>
                <w:rStyle w:val="Ttulo2Car"/>
                <w:bCs/>
                <w:noProof/>
                <w:sz w:val="20"/>
              </w:rPr>
              <w:t xml:space="preserve"> Conexiones sueltas o húmedas.</w:t>
            </w:r>
          </w:p>
          <w:p w:rsidR="00626198" w:rsidRPr="00626198" w:rsidRDefault="00626198" w:rsidP="00626198">
            <w:pPr>
              <w:pStyle w:val="Ttulo2"/>
              <w:rPr>
                <w:rStyle w:val="Ttulo2Car"/>
                <w:bCs/>
                <w:noProof/>
                <w:sz w:val="20"/>
              </w:rPr>
            </w:pPr>
            <w:r w:rsidRPr="00626198">
              <w:rPr>
                <w:rStyle w:val="Ttulo2Car"/>
                <w:rFonts w:ascii="Calibri" w:hAnsi="Calibri" w:cs="Calibri"/>
                <w:bCs/>
                <w:noProof/>
                <w:sz w:val="20"/>
              </w:rPr>
              <w:t>-</w:t>
            </w:r>
            <w:r w:rsidRPr="00626198">
              <w:rPr>
                <w:rStyle w:val="Ttulo2Car"/>
                <w:bCs/>
                <w:noProof/>
                <w:sz w:val="20"/>
              </w:rPr>
              <w:t xml:space="preserve"> Enrollarse los cables en el cuerpo.</w:t>
            </w:r>
          </w:p>
          <w:p w:rsidR="00626198" w:rsidRPr="00626198" w:rsidRDefault="00626198" w:rsidP="00626198">
            <w:pPr>
              <w:pStyle w:val="Ttulo2"/>
              <w:rPr>
                <w:rStyle w:val="Ttulo2Car"/>
                <w:bCs/>
                <w:noProof/>
                <w:sz w:val="20"/>
              </w:rPr>
            </w:pPr>
            <w:r w:rsidRPr="00626198">
              <w:rPr>
                <w:rStyle w:val="Ttulo2Car"/>
                <w:rFonts w:ascii="Calibri" w:hAnsi="Calibri" w:cs="Calibri"/>
                <w:bCs/>
                <w:noProof/>
                <w:sz w:val="20"/>
              </w:rPr>
              <w:t>-</w:t>
            </w:r>
            <w:r w:rsidRPr="00626198">
              <w:rPr>
                <w:rStyle w:val="Ttulo2Car"/>
                <w:bCs/>
                <w:noProof/>
                <w:sz w:val="20"/>
              </w:rPr>
              <w:t xml:space="preserve"> Mal aislamiento de cubiertas metálicas.</w:t>
            </w:r>
          </w:p>
          <w:p w:rsidR="00626198" w:rsidRDefault="00626198" w:rsidP="00626198">
            <w:pPr>
              <w:pStyle w:val="Ttulo2"/>
              <w:rPr>
                <w:rStyle w:val="Ttulo2Car"/>
                <w:bCs/>
                <w:noProof/>
                <w:sz w:val="20"/>
              </w:rPr>
            </w:pPr>
            <w:r w:rsidRPr="00626198">
              <w:rPr>
                <w:rStyle w:val="Ttulo2Car"/>
                <w:rFonts w:ascii="Calibri" w:hAnsi="Calibri" w:cs="Calibri"/>
                <w:bCs/>
                <w:noProof/>
                <w:sz w:val="20"/>
              </w:rPr>
              <w:t>-</w:t>
            </w:r>
            <w:r w:rsidRPr="00626198">
              <w:rPr>
                <w:rStyle w:val="Ttulo2Car"/>
                <w:bCs/>
                <w:noProof/>
                <w:sz w:val="20"/>
              </w:rPr>
              <w:t xml:space="preserve"> Intentar reparar la herramienta.</w:t>
            </w:r>
          </w:p>
          <w:p w:rsidR="00626198" w:rsidRDefault="00626198" w:rsidP="00626198"/>
          <w:p w:rsidR="00626198" w:rsidRDefault="00626198" w:rsidP="00626198"/>
          <w:p w:rsidR="00626198" w:rsidRDefault="00626198" w:rsidP="00626198">
            <w:pPr>
              <w:rPr>
                <w:color w:val="FF0000"/>
                <w:sz w:val="24"/>
              </w:rPr>
            </w:pPr>
            <w:r w:rsidRPr="00DC0942">
              <w:rPr>
                <w:color w:val="FF0000"/>
                <w:sz w:val="24"/>
              </w:rPr>
              <w:t>Herramientas Neumáticas:</w:t>
            </w:r>
          </w:p>
          <w:p w:rsidR="00DC0942" w:rsidRPr="00DC0942" w:rsidRDefault="00DC0942" w:rsidP="00626198">
            <w:pPr>
              <w:rPr>
                <w:color w:val="FF0000"/>
                <w:sz w:val="22"/>
                <w:szCs w:val="22"/>
              </w:rPr>
            </w:pPr>
            <w:r w:rsidRPr="00DC0942">
              <w:rPr>
                <w:rFonts w:cs="Arial"/>
                <w:color w:val="3D3D3D"/>
                <w:sz w:val="22"/>
                <w:szCs w:val="22"/>
                <w:shd w:val="clear" w:color="auto" w:fill="FFFFFF"/>
              </w:rPr>
              <w:t>E</w:t>
            </w:r>
            <w:r w:rsidRPr="00DC0942">
              <w:rPr>
                <w:rFonts w:cs="Arial"/>
                <w:color w:val="3D3D3D"/>
                <w:sz w:val="22"/>
                <w:szCs w:val="22"/>
                <w:shd w:val="clear" w:color="auto" w:fill="FFFFFF"/>
              </w:rPr>
              <w:t>stas herramientas funcionan gracias a la</w:t>
            </w:r>
            <w:r w:rsidRPr="00DC0942">
              <w:rPr>
                <w:rFonts w:cs="Arial"/>
                <w:color w:val="3D3D3D"/>
                <w:sz w:val="22"/>
                <w:szCs w:val="22"/>
                <w:shd w:val="clear" w:color="auto" w:fill="FFFFFF"/>
              </w:rPr>
              <w:t xml:space="preserve"> </w:t>
            </w:r>
            <w:r w:rsidRPr="00DC0942">
              <w:rPr>
                <w:rStyle w:val="nfasis"/>
                <w:rFonts w:cs="Arial"/>
                <w:bCs/>
                <w:color w:val="3D3D3D"/>
                <w:sz w:val="22"/>
                <w:szCs w:val="22"/>
                <w:shd w:val="clear" w:color="auto" w:fill="FFFFFF"/>
              </w:rPr>
              <w:t>neumática</w:t>
            </w:r>
            <w:r w:rsidRPr="00DC0942">
              <w:rPr>
                <w:rFonts w:cs="Arial"/>
                <w:color w:val="3D3D3D"/>
                <w:sz w:val="22"/>
                <w:szCs w:val="22"/>
                <w:shd w:val="clear" w:color="auto" w:fill="FFFFFF"/>
              </w:rPr>
              <w:t>. Esta es una rama de la tecnología que emplea</w:t>
            </w:r>
            <w:r w:rsidRPr="00DC0942">
              <w:rPr>
                <w:rStyle w:val="apple-converted-space"/>
                <w:rFonts w:cs="Arial"/>
                <w:color w:val="3D3D3D"/>
                <w:sz w:val="22"/>
                <w:szCs w:val="22"/>
                <w:shd w:val="clear" w:color="auto" w:fill="FFFFFF"/>
              </w:rPr>
              <w:t> </w:t>
            </w:r>
            <w:r w:rsidRPr="00DC0942">
              <w:rPr>
                <w:rStyle w:val="nfasis"/>
                <w:rFonts w:cs="Arial"/>
                <w:bCs/>
                <w:color w:val="3D3D3D"/>
                <w:sz w:val="22"/>
                <w:szCs w:val="22"/>
                <w:shd w:val="clear" w:color="auto" w:fill="FFFFFF"/>
              </w:rPr>
              <w:t>aire comprimido</w:t>
            </w:r>
            <w:r w:rsidRPr="00DC0942">
              <w:rPr>
                <w:rStyle w:val="apple-converted-space"/>
                <w:rFonts w:cs="Arial"/>
                <w:color w:val="3D3D3D"/>
                <w:sz w:val="22"/>
                <w:szCs w:val="22"/>
                <w:shd w:val="clear" w:color="auto" w:fill="FFFFFF"/>
              </w:rPr>
              <w:t> </w:t>
            </w:r>
            <w:r w:rsidRPr="00DC0942">
              <w:rPr>
                <w:rFonts w:cs="Arial"/>
                <w:color w:val="3D3D3D"/>
                <w:sz w:val="22"/>
                <w:szCs w:val="22"/>
                <w:shd w:val="clear" w:color="auto" w:fill="FFFFFF"/>
              </w:rPr>
              <w:t>(una forma de almacenar energía mecánica) para producir trabajo útil, por ejemplo, a los efectos de imprimir una fuerza y/o desplazar objetos.</w:t>
            </w:r>
          </w:p>
          <w:p w:rsidR="00DC0942" w:rsidRDefault="00DC0942" w:rsidP="00626198"/>
          <w:p w:rsidR="00626198" w:rsidRPr="00626198" w:rsidRDefault="00626198" w:rsidP="00626198"/>
          <w:p w:rsidR="00CC2B88" w:rsidRPr="003518AD" w:rsidRDefault="00CC2B88" w:rsidP="00626198">
            <w:pPr>
              <w:pStyle w:val="Listaconvietas"/>
              <w:numPr>
                <w:ilvl w:val="0"/>
                <w:numId w:val="0"/>
              </w:numPr>
              <w:ind w:left="288" w:hanging="288"/>
              <w:rPr>
                <w:noProof/>
              </w:rPr>
            </w:pPr>
          </w:p>
        </w:tc>
        <w:tc>
          <w:tcPr>
            <w:tcW w:w="142" w:type="dxa"/>
          </w:tcPr>
          <w:p w:rsidR="00CC2B88" w:rsidRPr="003518AD" w:rsidRDefault="00CC2B88">
            <w:pPr>
              <w:rPr>
                <w:noProof/>
              </w:rPr>
            </w:pPr>
          </w:p>
        </w:tc>
        <w:tc>
          <w:tcPr>
            <w:tcW w:w="425" w:type="dxa"/>
          </w:tcPr>
          <w:p w:rsidR="00CC2B88" w:rsidRPr="003518AD" w:rsidRDefault="00CC2B88">
            <w:pPr>
              <w:rPr>
                <w:noProof/>
              </w:rPr>
            </w:pPr>
          </w:p>
        </w:tc>
        <w:tc>
          <w:tcPr>
            <w:tcW w:w="5140" w:type="dxa"/>
          </w:tcPr>
          <w:p w:rsidR="00CC2B88" w:rsidRDefault="00CC2B88">
            <w:pPr>
              <w:rPr>
                <w:noProof/>
              </w:rPr>
            </w:pPr>
          </w:p>
          <w:p w:rsidR="00DC0942" w:rsidRDefault="00DC0942">
            <w:pPr>
              <w:rPr>
                <w:noProof/>
              </w:rPr>
            </w:pPr>
            <w:r w:rsidRPr="00DC0942">
              <w:rPr>
                <w:noProof/>
              </w:rPr>
              <w:t>La tecnología neumática se usa en sistemas industriales como, entre otros, plataformas elevadoras, apertura y cierre de puertas o válvulas, embalaje y envasado, máquinas de conformado, taladrado de piezas, robots industriales, etiquetado, sistemas de logística, prensas y máquinas herramientas.</w:t>
            </w:r>
          </w:p>
          <w:p w:rsidR="00DC0942" w:rsidRDefault="00DC0942">
            <w:pPr>
              <w:rPr>
                <w:noProof/>
              </w:rPr>
            </w:pPr>
          </w:p>
          <w:p w:rsidR="00DC0942" w:rsidRDefault="00DC0942">
            <w:pPr>
              <w:rPr>
                <w:noProof/>
              </w:rPr>
            </w:pPr>
          </w:p>
          <w:p w:rsidR="00DC0942" w:rsidRDefault="00DC0942">
            <w:pPr>
              <w:rPr>
                <w:noProof/>
              </w:rPr>
            </w:pPr>
            <w:r>
              <w:rPr>
                <w:noProof/>
              </w:rPr>
              <w:t>Ventajas y desventajas de usar aire comprimido:</w:t>
            </w:r>
          </w:p>
          <w:p w:rsidR="00DC0942" w:rsidRDefault="00DC0942">
            <w:pPr>
              <w:rPr>
                <w:noProof/>
              </w:rPr>
            </w:pPr>
          </w:p>
          <w:p w:rsidR="00DC0942" w:rsidRPr="003518AD" w:rsidRDefault="00DC0942">
            <w:pPr>
              <w:rPr>
                <w:noProof/>
              </w:rPr>
            </w:pPr>
            <w:r w:rsidRPr="00DC0942">
              <w:rPr>
                <w:noProof/>
                <w:lang w:val="es-CO"/>
              </w:rPr>
              <w:drawing>
                <wp:inline distT="0" distB="0" distL="0" distR="0">
                  <wp:extent cx="3349767" cy="2934970"/>
                  <wp:effectExtent l="0" t="0" r="3175" b="0"/>
                  <wp:docPr id="20" name="Imagen 20" descr="http://www.demaquinasyherramientas.com/wp-content/uploads/2014/08/Ventajas-y-Desventajas-de-las-Herramientas-Neuma%CC%81tic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demaquinasyherramientas.com/wp-content/uploads/2014/08/Ventajas-y-Desventajas-de-las-Herramientas-Neuma%CC%81tic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9767" cy="293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CC2B88" w:rsidRPr="003518AD" w:rsidRDefault="00CC2B88">
            <w:pPr>
              <w:rPr>
                <w:noProof/>
              </w:rPr>
            </w:pPr>
          </w:p>
        </w:tc>
        <w:tc>
          <w:tcPr>
            <w:tcW w:w="720" w:type="dxa"/>
          </w:tcPr>
          <w:p w:rsidR="00CC2B88" w:rsidRPr="003518AD" w:rsidRDefault="00CC2B88">
            <w:pPr>
              <w:rPr>
                <w:noProof/>
              </w:rPr>
            </w:pPr>
          </w:p>
        </w:tc>
        <w:tc>
          <w:tcPr>
            <w:tcW w:w="3851" w:type="dxa"/>
          </w:tcPr>
          <w:tbl>
            <w:tblPr>
              <w:tblStyle w:val="Diseodetabl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51"/>
            </w:tblGrid>
            <w:tr w:rsidR="00CC2B88" w:rsidRPr="003518AD">
              <w:trPr>
                <w:trHeight w:hRule="exact" w:val="5760"/>
              </w:trPr>
              <w:sdt>
                <w:sdtPr>
                  <w:rPr>
                    <w:noProof/>
                  </w:rPr>
                  <w:id w:val="-1297910721"/>
                  <w:picture/>
                </w:sdtPr>
                <w:sdtEndPr/>
                <w:sdtContent>
                  <w:tc>
                    <w:tcPr>
                      <w:tcW w:w="5000" w:type="pct"/>
                    </w:tcPr>
                    <w:p w:rsidR="00CC2B88" w:rsidRPr="003518AD" w:rsidRDefault="0095226A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773804C2" wp14:editId="3B1B6C3B">
                            <wp:extent cx="4216400" cy="316230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50402" cy="31878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CC2B88" w:rsidRPr="003518AD">
              <w:trPr>
                <w:trHeight w:hRule="exact" w:val="360"/>
              </w:trPr>
              <w:tc>
                <w:tcPr>
                  <w:tcW w:w="5000" w:type="pct"/>
                </w:tcPr>
                <w:p w:rsidR="00CC2B88" w:rsidRPr="003518AD" w:rsidRDefault="00CC2B88">
                  <w:pPr>
                    <w:rPr>
                      <w:noProof/>
                    </w:rPr>
                  </w:pPr>
                </w:p>
              </w:tc>
            </w:tr>
            <w:tr w:rsidR="00CC2B88" w:rsidRPr="003518AD">
              <w:trPr>
                <w:trHeight w:hRule="exact" w:val="3240"/>
              </w:trPr>
              <w:sdt>
                <w:sdtPr>
                  <w:rPr>
                    <w:noProof/>
                    <w:sz w:val="48"/>
                  </w:rPr>
                  <w:alias w:val="Compañía"/>
                  <w:tag w:val=""/>
                  <w:id w:val="1477263083"/>
                  <w:placeholder>
                    <w:docPart w:val="71DE4E6B0DB64D7082332518C11368EA"/>
                  </w:placeholder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EndPr/>
                <w:sdtContent>
                  <w:tc>
                    <w:tcPr>
                      <w:tcW w:w="5000" w:type="pct"/>
                      <w:shd w:val="clear" w:color="auto" w:fill="03A996" w:themeFill="accent1"/>
                    </w:tcPr>
                    <w:p w:rsidR="00CC2B88" w:rsidRPr="003518AD" w:rsidRDefault="00DC0942" w:rsidP="00BA3E96">
                      <w:pPr>
                        <w:pStyle w:val="Puesto"/>
                        <w:rPr>
                          <w:noProof/>
                        </w:rPr>
                      </w:pPr>
                      <w:r>
                        <w:rPr>
                          <w:noProof/>
                          <w:sz w:val="48"/>
                          <w:lang w:val="es-CO"/>
                        </w:rPr>
                        <w:t>herramientas</w:t>
                      </w:r>
                    </w:p>
                  </w:tc>
                </w:sdtContent>
              </w:sdt>
            </w:tr>
            <w:tr w:rsidR="00CC2B88" w:rsidRPr="003518AD">
              <w:trPr>
                <w:trHeight w:hRule="exact" w:val="1440"/>
              </w:trPr>
              <w:tc>
                <w:tcPr>
                  <w:tcW w:w="5000" w:type="pct"/>
                  <w:shd w:val="clear" w:color="auto" w:fill="03A996" w:themeFill="accent1"/>
                  <w:vAlign w:val="bottom"/>
                </w:tcPr>
                <w:p w:rsidR="00CC2B88" w:rsidRPr="003518AD" w:rsidRDefault="00BA3E96" w:rsidP="00BA3E96">
                  <w:pPr>
                    <w:pStyle w:val="Subttulo"/>
                    <w:rPr>
                      <w:noProof/>
                    </w:rPr>
                  </w:pPr>
                  <w:r>
                    <w:rPr>
                      <w:noProof/>
                    </w:rPr>
                    <w:t>Riesgos, clases y definiciones.</w:t>
                  </w:r>
                </w:p>
              </w:tc>
            </w:tr>
          </w:tbl>
          <w:p w:rsidR="00CC2B88" w:rsidRPr="003518AD" w:rsidRDefault="00CC2B88">
            <w:pPr>
              <w:rPr>
                <w:noProof/>
              </w:rPr>
            </w:pPr>
          </w:p>
        </w:tc>
      </w:tr>
    </w:tbl>
    <w:p w:rsidR="00CC2B88" w:rsidRPr="003518AD" w:rsidRDefault="00CC2B88">
      <w:pPr>
        <w:pStyle w:val="Sinespaciado"/>
        <w:rPr>
          <w:noProof/>
        </w:rPr>
      </w:pPr>
    </w:p>
    <w:tbl>
      <w:tblPr>
        <w:tblStyle w:val="Diseodetabla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2"/>
      </w:tblPr>
      <w:tblGrid>
        <w:gridCol w:w="3840"/>
        <w:gridCol w:w="713"/>
        <w:gridCol w:w="20"/>
        <w:gridCol w:w="4536"/>
        <w:gridCol w:w="720"/>
        <w:gridCol w:w="20"/>
        <w:gridCol w:w="4551"/>
      </w:tblGrid>
      <w:tr w:rsidR="00CC2B88" w:rsidRPr="003518AD" w:rsidTr="0091588A">
        <w:trPr>
          <w:trHeight w:hRule="exact" w:val="10800"/>
          <w:jc w:val="center"/>
        </w:trPr>
        <w:tc>
          <w:tcPr>
            <w:tcW w:w="3840" w:type="dxa"/>
          </w:tcPr>
          <w:sdt>
            <w:sdtPr>
              <w:rPr>
                <w:noProof/>
              </w:rPr>
              <w:id w:val="-1941750188"/>
              <w:picture/>
            </w:sdtPr>
            <w:sdtEndPr/>
            <w:sdtContent>
              <w:p w:rsidR="00CC2B88" w:rsidRPr="003518AD" w:rsidRDefault="00B31D56">
                <w:pPr>
                  <w:rPr>
                    <w:noProof/>
                  </w:rPr>
                </w:pPr>
                <w:r>
                  <w:rPr>
                    <w:noProof/>
                    <w:lang w:val="es-CO" w:eastAsia="es-CO"/>
                  </w:rPr>
                  <w:drawing>
                    <wp:inline distT="0" distB="0" distL="0" distR="0" wp14:anchorId="317F45DD" wp14:editId="7AA7FDE2">
                      <wp:extent cx="2438400" cy="3190875"/>
                      <wp:effectExtent l="0" t="0" r="0" b="9525"/>
                      <wp:docPr id="5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0" cy="3190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CC2B88" w:rsidRDefault="00B31D56" w:rsidP="00B31D56">
            <w:pPr>
              <w:pStyle w:val="Ttulo1"/>
              <w:rPr>
                <w:rStyle w:val="Ttulo1Car"/>
              </w:rPr>
            </w:pPr>
            <w:r>
              <w:rPr>
                <w:rStyle w:val="Ttulo1Car"/>
              </w:rPr>
              <w:t xml:space="preserve">Riesgos </w:t>
            </w:r>
            <w:r w:rsidR="00E16AF5">
              <w:rPr>
                <w:rStyle w:val="Ttulo1Car"/>
              </w:rPr>
              <w:t>más</w:t>
            </w:r>
            <w:r>
              <w:rPr>
                <w:rStyle w:val="Ttulo1Car"/>
              </w:rPr>
              <w:t xml:space="preserve"> </w:t>
            </w:r>
            <w:r w:rsidR="00E16AF5">
              <w:rPr>
                <w:rStyle w:val="Ttulo1Car"/>
              </w:rPr>
              <w:t>comunes</w:t>
            </w:r>
            <w:r>
              <w:rPr>
                <w:rStyle w:val="Ttulo1Car"/>
              </w:rPr>
              <w:t xml:space="preserve"> con Herramientas.</w:t>
            </w:r>
          </w:p>
          <w:p w:rsidR="00B31D56" w:rsidRDefault="00B31D56" w:rsidP="00B31D56"/>
          <w:p w:rsidR="00B31D56" w:rsidRPr="00E16AF5" w:rsidRDefault="00B31D56" w:rsidP="00B31D56">
            <w:pPr>
              <w:rPr>
                <w:sz w:val="24"/>
                <w:szCs w:val="28"/>
              </w:rPr>
            </w:pPr>
            <w:r w:rsidRPr="00E16AF5">
              <w:rPr>
                <w:sz w:val="24"/>
                <w:szCs w:val="28"/>
              </w:rPr>
              <w:t>-</w:t>
            </w:r>
            <w:r w:rsidRPr="00E16AF5">
              <w:rPr>
                <w:sz w:val="24"/>
                <w:szCs w:val="28"/>
              </w:rPr>
              <w:t>Golpes y cortes por la propia</w:t>
            </w:r>
          </w:p>
          <w:p w:rsidR="00B31D56" w:rsidRPr="00E16AF5" w:rsidRDefault="00B31D56" w:rsidP="00B31D56">
            <w:pPr>
              <w:rPr>
                <w:sz w:val="24"/>
                <w:szCs w:val="28"/>
              </w:rPr>
            </w:pPr>
            <w:r w:rsidRPr="00E16AF5">
              <w:rPr>
                <w:sz w:val="24"/>
                <w:szCs w:val="28"/>
              </w:rPr>
              <w:t>herramienta</w:t>
            </w:r>
          </w:p>
          <w:p w:rsidR="00B31D56" w:rsidRPr="00E16AF5" w:rsidRDefault="00B31D56" w:rsidP="00B31D56">
            <w:pPr>
              <w:rPr>
                <w:sz w:val="24"/>
                <w:szCs w:val="28"/>
              </w:rPr>
            </w:pPr>
            <w:r w:rsidRPr="00E16AF5">
              <w:rPr>
                <w:sz w:val="24"/>
                <w:szCs w:val="28"/>
              </w:rPr>
              <w:t>-</w:t>
            </w:r>
            <w:r w:rsidR="00E16AF5" w:rsidRPr="00E16AF5">
              <w:rPr>
                <w:sz w:val="24"/>
                <w:szCs w:val="28"/>
              </w:rPr>
              <w:t xml:space="preserve">Lesiones oculares por </w:t>
            </w:r>
            <w:r w:rsidRPr="00E16AF5">
              <w:rPr>
                <w:sz w:val="24"/>
                <w:szCs w:val="28"/>
              </w:rPr>
              <w:t>proyecciones.</w:t>
            </w:r>
          </w:p>
          <w:p w:rsidR="00E16AF5" w:rsidRPr="00E16AF5" w:rsidRDefault="00E16AF5" w:rsidP="00E16AF5">
            <w:pPr>
              <w:rPr>
                <w:sz w:val="24"/>
                <w:szCs w:val="28"/>
              </w:rPr>
            </w:pPr>
            <w:r w:rsidRPr="00E16AF5">
              <w:rPr>
                <w:sz w:val="24"/>
                <w:szCs w:val="28"/>
              </w:rPr>
              <w:t>-</w:t>
            </w:r>
            <w:r w:rsidRPr="00E16AF5">
              <w:rPr>
                <w:sz w:val="24"/>
                <w:szCs w:val="28"/>
              </w:rPr>
              <w:t>Esguinces por sobreesfuerzos o gestos violentos.</w:t>
            </w:r>
          </w:p>
          <w:p w:rsidR="00E16AF5" w:rsidRDefault="00E16AF5" w:rsidP="00E16AF5">
            <w:pPr>
              <w:rPr>
                <w:sz w:val="24"/>
                <w:szCs w:val="28"/>
              </w:rPr>
            </w:pPr>
            <w:r w:rsidRPr="00E16AF5">
              <w:rPr>
                <w:sz w:val="24"/>
                <w:szCs w:val="28"/>
              </w:rPr>
              <w:t>-</w:t>
            </w:r>
            <w:r w:rsidRPr="00E16AF5">
              <w:rPr>
                <w:sz w:val="24"/>
                <w:szCs w:val="28"/>
              </w:rPr>
              <w:t>Contactos eléctricos indirectos</w:t>
            </w:r>
          </w:p>
          <w:p w:rsidR="00E16AF5" w:rsidRPr="00E16AF5" w:rsidRDefault="00E16AF5" w:rsidP="00E16AF5">
            <w:pPr>
              <w:pStyle w:val="Sinespaciado"/>
              <w:rPr>
                <w:noProof/>
                <w:sz w:val="24"/>
              </w:rPr>
            </w:pPr>
            <w:r w:rsidRPr="00E16AF5">
              <w:rPr>
                <w:noProof/>
                <w:sz w:val="24"/>
              </w:rPr>
              <w:t>-Esguinces por sobreesfuerzos o gestos violentos.</w:t>
            </w:r>
          </w:p>
          <w:p w:rsidR="00E16AF5" w:rsidRPr="00E16AF5" w:rsidRDefault="00E16AF5" w:rsidP="00E16AF5">
            <w:pPr>
              <w:rPr>
                <w:sz w:val="24"/>
                <w:szCs w:val="28"/>
              </w:rPr>
            </w:pPr>
          </w:p>
          <w:p w:rsidR="00E16AF5" w:rsidRPr="00E16AF5" w:rsidRDefault="00E16AF5" w:rsidP="00B31D56">
            <w:pPr>
              <w:rPr>
                <w:sz w:val="28"/>
                <w:szCs w:val="28"/>
              </w:rPr>
            </w:pPr>
          </w:p>
          <w:p w:rsidR="00E16AF5" w:rsidRPr="00E16AF5" w:rsidRDefault="00E16AF5" w:rsidP="00B31D56">
            <w:pPr>
              <w:rPr>
                <w:sz w:val="22"/>
              </w:rPr>
            </w:pPr>
          </w:p>
          <w:p w:rsidR="00B31D56" w:rsidRPr="00B31D56" w:rsidRDefault="00B31D56" w:rsidP="00B31D56"/>
        </w:tc>
        <w:tc>
          <w:tcPr>
            <w:tcW w:w="713" w:type="dxa"/>
          </w:tcPr>
          <w:p w:rsidR="00CC2B88" w:rsidRPr="003518AD" w:rsidRDefault="00CC2B88">
            <w:pPr>
              <w:rPr>
                <w:noProof/>
              </w:rPr>
            </w:pPr>
          </w:p>
        </w:tc>
        <w:tc>
          <w:tcPr>
            <w:tcW w:w="20" w:type="dxa"/>
          </w:tcPr>
          <w:p w:rsidR="00CC2B88" w:rsidRPr="003518AD" w:rsidRDefault="00CC2B88">
            <w:pPr>
              <w:rPr>
                <w:noProof/>
              </w:rPr>
            </w:pPr>
          </w:p>
        </w:tc>
        <w:tc>
          <w:tcPr>
            <w:tcW w:w="4536" w:type="dxa"/>
          </w:tcPr>
          <w:p w:rsidR="00B31D56" w:rsidRPr="00B31D56" w:rsidRDefault="00E16AF5" w:rsidP="00B31D56">
            <w:pPr>
              <w:rPr>
                <w:sz w:val="28"/>
                <w:szCs w:val="32"/>
              </w:rPr>
            </w:pPr>
            <w:r w:rsidRPr="007A27B1">
              <w:rPr>
                <w:b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1463675</wp:posOffset>
                      </wp:positionV>
                      <wp:extent cx="2773045" cy="5255260"/>
                      <wp:effectExtent l="0" t="0" r="27305" b="21590"/>
                      <wp:wrapTopAndBottom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3045" cy="525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27B1" w:rsidRPr="00E16AF5" w:rsidRDefault="007A27B1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E16AF5">
                                    <w:rPr>
                                      <w:color w:val="FF0000"/>
                                      <w:sz w:val="22"/>
                                    </w:rPr>
                                    <w:t xml:space="preserve">Herramientas manuales: </w:t>
                                  </w:r>
                                </w:p>
                                <w:p w:rsidR="007A27B1" w:rsidRPr="00E16AF5" w:rsidRDefault="007A27B1" w:rsidP="007A27B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E16AF5">
                                    <w:rPr>
                                      <w:sz w:val="22"/>
                                    </w:rPr>
                                    <w:t>Utensilios de trabajo utilizados gen</w:t>
                                  </w:r>
                                  <w:r w:rsidRPr="00E16AF5">
                                    <w:rPr>
                                      <w:sz w:val="22"/>
                                    </w:rPr>
                                    <w:t xml:space="preserve">eralmente de forma individual y </w:t>
                                  </w:r>
                                  <w:r w:rsidRPr="00E16AF5">
                                    <w:rPr>
                                      <w:sz w:val="22"/>
                                    </w:rPr>
                                    <w:t>que únicamente requieren para su accionamiento la</w:t>
                                  </w:r>
                                  <w:r w:rsidRPr="00E16AF5">
                                    <w:rPr>
                                      <w:sz w:val="22"/>
                                    </w:rPr>
                                    <w:t xml:space="preserve"> fuerza motriz </w:t>
                                  </w:r>
                                  <w:r w:rsidRPr="00E16AF5">
                                    <w:rPr>
                                      <w:sz w:val="22"/>
                                    </w:rPr>
                                    <w:t>humana.</w:t>
                                  </w:r>
                                  <w:r w:rsidR="00E16AF5" w:rsidRPr="00E16AF5">
                                    <w:rPr>
                                      <w:sz w:val="22"/>
                                    </w:rPr>
                                    <w:t xml:space="preserve">   G</w:t>
                                  </w:r>
                                  <w:r w:rsidRPr="00E16AF5">
                                    <w:rPr>
                                      <w:sz w:val="22"/>
                                    </w:rPr>
                                    <w:t>eneralmente metálico de acero,</w:t>
                                  </w:r>
                                  <w:r w:rsidR="00E16AF5" w:rsidRPr="00E16AF5">
                                    <w:rPr>
                                      <w:sz w:val="22"/>
                                    </w:rPr>
                                    <w:t xml:space="preserve"> madera, fibra, plástico o goma.</w:t>
                                  </w:r>
                                </w:p>
                                <w:p w:rsidR="00E16AF5" w:rsidRPr="00E16AF5" w:rsidRDefault="00E16AF5" w:rsidP="007A27B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E16AF5">
                                    <w:rPr>
                                      <w:sz w:val="22"/>
                                    </w:rPr>
                                    <w:t>Las herramientas manuales se clasifican en:</w:t>
                                  </w:r>
                                </w:p>
                                <w:p w:rsidR="00E16AF5" w:rsidRPr="00E16AF5" w:rsidRDefault="00E16AF5" w:rsidP="00E16AF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1588A">
                                    <w:rPr>
                                      <w:color w:val="FF0000"/>
                                      <w:sz w:val="22"/>
                                    </w:rPr>
                                    <w:t>*</w:t>
                                  </w:r>
                                  <w:r w:rsidRPr="00E16AF5">
                                    <w:rPr>
                                      <w:sz w:val="22"/>
                                    </w:rPr>
                                    <w:t xml:space="preserve"> De golpe (martillos, cinceles, etc.).</w:t>
                                  </w:r>
                                </w:p>
                                <w:p w:rsidR="00E16AF5" w:rsidRPr="00E16AF5" w:rsidRDefault="00E16AF5" w:rsidP="00E16AF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1588A">
                                    <w:rPr>
                                      <w:color w:val="FF0000"/>
                                      <w:sz w:val="22"/>
                                    </w:rPr>
                                    <w:t xml:space="preserve">* </w:t>
                                  </w:r>
                                  <w:r w:rsidRPr="00E16AF5">
                                    <w:rPr>
                                      <w:sz w:val="22"/>
                                    </w:rPr>
                                    <w:t xml:space="preserve">Con bordes filosos (cuchillos, hachas, </w:t>
                                  </w:r>
                                  <w:r w:rsidRPr="00E16AF5">
                                    <w:rPr>
                                      <w:sz w:val="22"/>
                                    </w:rPr>
                                    <w:t>etc.</w:t>
                                  </w:r>
                                  <w:r w:rsidRPr="00E16AF5">
                                    <w:rPr>
                                      <w:sz w:val="22"/>
                                    </w:rPr>
                                    <w:t>).</w:t>
                                  </w:r>
                                </w:p>
                                <w:p w:rsidR="00E16AF5" w:rsidRPr="00E16AF5" w:rsidRDefault="00E16AF5" w:rsidP="00E16AF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1588A">
                                    <w:rPr>
                                      <w:color w:val="FF0000"/>
                                      <w:sz w:val="22"/>
                                    </w:rPr>
                                    <w:t>*</w:t>
                                  </w:r>
                                  <w:r w:rsidRPr="00E16AF5">
                                    <w:rPr>
                                      <w:sz w:val="22"/>
                                    </w:rPr>
                                    <w:t xml:space="preserve"> De corte (tenazas, alicates, tijeras, etc.).</w:t>
                                  </w:r>
                                </w:p>
                                <w:p w:rsidR="00E16AF5" w:rsidRPr="00E16AF5" w:rsidRDefault="00E16AF5" w:rsidP="00E16AF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1588A">
                                    <w:rPr>
                                      <w:color w:val="FF0000"/>
                                      <w:sz w:val="22"/>
                                    </w:rPr>
                                    <w:t xml:space="preserve">* </w:t>
                                  </w:r>
                                  <w:r w:rsidRPr="00E16AF5">
                                    <w:rPr>
                                      <w:sz w:val="22"/>
                                    </w:rPr>
                                    <w:t xml:space="preserve">De torsión </w:t>
                                  </w:r>
                                  <w:r w:rsidRPr="00E16AF5">
                                    <w:rPr>
                                      <w:sz w:val="22"/>
                                    </w:rPr>
                                    <w:t>(destornilladores</w:t>
                                  </w:r>
                                  <w:r w:rsidRPr="00E16AF5">
                                    <w:rPr>
                                      <w:sz w:val="22"/>
                                    </w:rPr>
                                    <w:t>, llaves, etc.).</w:t>
                                  </w:r>
                                </w:p>
                                <w:p w:rsidR="00E16AF5" w:rsidRPr="00E16AF5" w:rsidRDefault="00E16AF5" w:rsidP="00E16AF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E16AF5">
                                    <w:rPr>
                                      <w:sz w:val="22"/>
                                    </w:rPr>
                                    <w:t>Los principales accidentes que pueden suceder con los accidentes manuales  son:</w:t>
                                  </w:r>
                                </w:p>
                                <w:p w:rsidR="00E16AF5" w:rsidRPr="00E16AF5" w:rsidRDefault="00E16AF5" w:rsidP="00E16AF5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91588A">
                                    <w:rPr>
                                      <w:color w:val="FF0000"/>
                                      <w:sz w:val="22"/>
                                    </w:rPr>
                                    <w:t>-</w:t>
                                  </w:r>
                                  <w:r w:rsidRPr="0091588A">
                                    <w:rPr>
                                      <w:color w:val="3E3B38" w:themeColor="background2" w:themeShade="40"/>
                                      <w:sz w:val="22"/>
                                    </w:rPr>
                                    <w:t>Herramientas defectuosas</w:t>
                                  </w:r>
                                  <w:r w:rsidRPr="00E16AF5">
                                    <w:rPr>
                                      <w:color w:val="FF0000"/>
                                      <w:sz w:val="22"/>
                                    </w:rPr>
                                    <w:t>.</w:t>
                                  </w:r>
                                </w:p>
                                <w:p w:rsidR="00E16AF5" w:rsidRPr="00E16AF5" w:rsidRDefault="00E16AF5" w:rsidP="00E16AF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1588A">
                                    <w:rPr>
                                      <w:rFonts w:ascii="Cambria" w:hAnsi="Cambria" w:cs="Cambria"/>
                                      <w:color w:val="FF0000"/>
                                      <w:sz w:val="22"/>
                                    </w:rPr>
                                    <w:t>-</w:t>
                                  </w:r>
                                  <w:r w:rsidRPr="00E16AF5">
                                    <w:rPr>
                                      <w:sz w:val="22"/>
                                    </w:rPr>
                                    <w:t xml:space="preserve">Uso de herramientas </w:t>
                                  </w:r>
                                  <w:r w:rsidRPr="00E16AF5">
                                    <w:rPr>
                                      <w:sz w:val="22"/>
                                    </w:rPr>
                                    <w:t>inadecuadas para la tarea.</w:t>
                                  </w:r>
                                </w:p>
                                <w:p w:rsidR="00E16AF5" w:rsidRPr="00E16AF5" w:rsidRDefault="00E16AF5" w:rsidP="00E16AF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1588A">
                                    <w:rPr>
                                      <w:rFonts w:ascii="Cambria" w:hAnsi="Cambria" w:cs="Cambria"/>
                                      <w:color w:val="FF0000"/>
                                      <w:sz w:val="22"/>
                                    </w:rPr>
                                    <w:t>-</w:t>
                                  </w:r>
                                  <w:r w:rsidRPr="00E16AF5">
                                    <w:rPr>
                                      <w:sz w:val="22"/>
                                    </w:rPr>
                                    <w:t>Uso incorrecto de la herramienta.</w:t>
                                  </w:r>
                                </w:p>
                                <w:p w:rsidR="00E16AF5" w:rsidRPr="00E16AF5" w:rsidRDefault="00E16AF5" w:rsidP="00E16AF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1588A">
                                    <w:rPr>
                                      <w:rFonts w:ascii="Cambria" w:hAnsi="Cambria" w:cs="Cambria"/>
                                      <w:color w:val="FF0000"/>
                                      <w:sz w:val="22"/>
                                    </w:rPr>
                                    <w:t>-</w:t>
                                  </w:r>
                                  <w:r w:rsidRPr="00E16AF5">
                                    <w:rPr>
                                      <w:sz w:val="22"/>
                                    </w:rPr>
                                    <w:t>Mantenimiento deficiente</w:t>
                                  </w:r>
                                </w:p>
                                <w:p w:rsidR="007A27B1" w:rsidRDefault="007A27B1" w:rsidP="007A27B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3.35pt;margin-top:115.25pt;width:218.35pt;height:413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">
                      <v:textbox>
                        <w:txbxContent>
                          <w:p w:rsidR="007A27B1" w:rsidRPr="00E16AF5" w:rsidRDefault="007A27B1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E16AF5">
                              <w:rPr>
                                <w:color w:val="FF0000"/>
                                <w:sz w:val="22"/>
                              </w:rPr>
                              <w:t xml:space="preserve">Herramientas manuales: </w:t>
                            </w:r>
                          </w:p>
                          <w:p w:rsidR="007A27B1" w:rsidRPr="00E16AF5" w:rsidRDefault="007A27B1" w:rsidP="007A27B1">
                            <w:pPr>
                              <w:rPr>
                                <w:sz w:val="22"/>
                              </w:rPr>
                            </w:pPr>
                            <w:r w:rsidRPr="00E16AF5">
                              <w:rPr>
                                <w:sz w:val="22"/>
                              </w:rPr>
                              <w:t>Utensilios de trabajo utilizados gen</w:t>
                            </w:r>
                            <w:r w:rsidRPr="00E16AF5">
                              <w:rPr>
                                <w:sz w:val="22"/>
                              </w:rPr>
                              <w:t xml:space="preserve">eralmente de forma individual y </w:t>
                            </w:r>
                            <w:r w:rsidRPr="00E16AF5">
                              <w:rPr>
                                <w:sz w:val="22"/>
                              </w:rPr>
                              <w:t>que únicamente requieren para su accionamiento la</w:t>
                            </w:r>
                            <w:r w:rsidRPr="00E16AF5">
                              <w:rPr>
                                <w:sz w:val="22"/>
                              </w:rPr>
                              <w:t xml:space="preserve"> fuerza motriz </w:t>
                            </w:r>
                            <w:r w:rsidRPr="00E16AF5">
                              <w:rPr>
                                <w:sz w:val="22"/>
                              </w:rPr>
                              <w:t>humana.</w:t>
                            </w:r>
                            <w:r w:rsidR="00E16AF5" w:rsidRPr="00E16AF5">
                              <w:rPr>
                                <w:sz w:val="22"/>
                              </w:rPr>
                              <w:t xml:space="preserve">   G</w:t>
                            </w:r>
                            <w:r w:rsidRPr="00E16AF5">
                              <w:rPr>
                                <w:sz w:val="22"/>
                              </w:rPr>
                              <w:t>eneralmente metálico de acero,</w:t>
                            </w:r>
                            <w:r w:rsidR="00E16AF5" w:rsidRPr="00E16AF5">
                              <w:rPr>
                                <w:sz w:val="22"/>
                              </w:rPr>
                              <w:t xml:space="preserve"> madera, fibra, plástico o goma.</w:t>
                            </w:r>
                          </w:p>
                          <w:p w:rsidR="00E16AF5" w:rsidRPr="00E16AF5" w:rsidRDefault="00E16AF5" w:rsidP="007A27B1">
                            <w:pPr>
                              <w:rPr>
                                <w:sz w:val="22"/>
                              </w:rPr>
                            </w:pPr>
                            <w:r w:rsidRPr="00E16AF5">
                              <w:rPr>
                                <w:sz w:val="22"/>
                              </w:rPr>
                              <w:t>Las herramientas manuales se clasifican en:</w:t>
                            </w:r>
                          </w:p>
                          <w:p w:rsidR="00E16AF5" w:rsidRPr="00E16AF5" w:rsidRDefault="00E16AF5" w:rsidP="00E16AF5">
                            <w:pPr>
                              <w:rPr>
                                <w:sz w:val="22"/>
                              </w:rPr>
                            </w:pPr>
                            <w:r w:rsidRPr="0091588A">
                              <w:rPr>
                                <w:color w:val="FF0000"/>
                                <w:sz w:val="22"/>
                              </w:rPr>
                              <w:t>*</w:t>
                            </w:r>
                            <w:r w:rsidRPr="00E16AF5">
                              <w:rPr>
                                <w:sz w:val="22"/>
                              </w:rPr>
                              <w:t xml:space="preserve"> De golpe (martillos, cinceles, etc.).</w:t>
                            </w:r>
                          </w:p>
                          <w:p w:rsidR="00E16AF5" w:rsidRPr="00E16AF5" w:rsidRDefault="00E16AF5" w:rsidP="00E16AF5">
                            <w:pPr>
                              <w:rPr>
                                <w:sz w:val="22"/>
                              </w:rPr>
                            </w:pPr>
                            <w:r w:rsidRPr="0091588A">
                              <w:rPr>
                                <w:color w:val="FF0000"/>
                                <w:sz w:val="22"/>
                              </w:rPr>
                              <w:t xml:space="preserve">* </w:t>
                            </w:r>
                            <w:r w:rsidRPr="00E16AF5">
                              <w:rPr>
                                <w:sz w:val="22"/>
                              </w:rPr>
                              <w:t xml:space="preserve">Con bordes filosos (cuchillos, hachas, </w:t>
                            </w:r>
                            <w:r w:rsidRPr="00E16AF5">
                              <w:rPr>
                                <w:sz w:val="22"/>
                              </w:rPr>
                              <w:t>etc.</w:t>
                            </w:r>
                            <w:r w:rsidRPr="00E16AF5">
                              <w:rPr>
                                <w:sz w:val="22"/>
                              </w:rPr>
                              <w:t>).</w:t>
                            </w:r>
                          </w:p>
                          <w:p w:rsidR="00E16AF5" w:rsidRPr="00E16AF5" w:rsidRDefault="00E16AF5" w:rsidP="00E16AF5">
                            <w:pPr>
                              <w:rPr>
                                <w:sz w:val="22"/>
                              </w:rPr>
                            </w:pPr>
                            <w:r w:rsidRPr="0091588A">
                              <w:rPr>
                                <w:color w:val="FF0000"/>
                                <w:sz w:val="22"/>
                              </w:rPr>
                              <w:t>*</w:t>
                            </w:r>
                            <w:r w:rsidRPr="00E16AF5">
                              <w:rPr>
                                <w:sz w:val="22"/>
                              </w:rPr>
                              <w:t xml:space="preserve"> De corte (tenazas, alicates, tijeras, etc.).</w:t>
                            </w:r>
                          </w:p>
                          <w:p w:rsidR="00E16AF5" w:rsidRPr="00E16AF5" w:rsidRDefault="00E16AF5" w:rsidP="00E16AF5">
                            <w:pPr>
                              <w:rPr>
                                <w:sz w:val="22"/>
                              </w:rPr>
                            </w:pPr>
                            <w:r w:rsidRPr="0091588A">
                              <w:rPr>
                                <w:color w:val="FF0000"/>
                                <w:sz w:val="22"/>
                              </w:rPr>
                              <w:t xml:space="preserve">* </w:t>
                            </w:r>
                            <w:r w:rsidRPr="00E16AF5">
                              <w:rPr>
                                <w:sz w:val="22"/>
                              </w:rPr>
                              <w:t xml:space="preserve">De torsión </w:t>
                            </w:r>
                            <w:r w:rsidRPr="00E16AF5">
                              <w:rPr>
                                <w:sz w:val="22"/>
                              </w:rPr>
                              <w:t>(destornilladores</w:t>
                            </w:r>
                            <w:r w:rsidRPr="00E16AF5">
                              <w:rPr>
                                <w:sz w:val="22"/>
                              </w:rPr>
                              <w:t>, llaves, etc.).</w:t>
                            </w:r>
                          </w:p>
                          <w:p w:rsidR="00E16AF5" w:rsidRPr="00E16AF5" w:rsidRDefault="00E16AF5" w:rsidP="00E16AF5">
                            <w:pPr>
                              <w:rPr>
                                <w:sz w:val="22"/>
                              </w:rPr>
                            </w:pPr>
                            <w:r w:rsidRPr="00E16AF5">
                              <w:rPr>
                                <w:sz w:val="22"/>
                              </w:rPr>
                              <w:t>Los principales accidentes que pueden suceder con los accidentes manuales  son:</w:t>
                            </w:r>
                          </w:p>
                          <w:p w:rsidR="00E16AF5" w:rsidRPr="00E16AF5" w:rsidRDefault="00E16AF5" w:rsidP="00E16AF5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91588A">
                              <w:rPr>
                                <w:color w:val="FF0000"/>
                                <w:sz w:val="22"/>
                              </w:rPr>
                              <w:t>-</w:t>
                            </w:r>
                            <w:r w:rsidRPr="0091588A">
                              <w:rPr>
                                <w:color w:val="3E3B38" w:themeColor="background2" w:themeShade="40"/>
                                <w:sz w:val="22"/>
                              </w:rPr>
                              <w:t>Herramientas defectuosas</w:t>
                            </w:r>
                            <w:r w:rsidRPr="00E16AF5">
                              <w:rPr>
                                <w:color w:val="FF0000"/>
                                <w:sz w:val="22"/>
                              </w:rPr>
                              <w:t>.</w:t>
                            </w:r>
                          </w:p>
                          <w:p w:rsidR="00E16AF5" w:rsidRPr="00E16AF5" w:rsidRDefault="00E16AF5" w:rsidP="00E16AF5">
                            <w:pPr>
                              <w:rPr>
                                <w:sz w:val="22"/>
                              </w:rPr>
                            </w:pPr>
                            <w:r w:rsidRPr="0091588A">
                              <w:rPr>
                                <w:rFonts w:ascii="Cambria" w:hAnsi="Cambria" w:cs="Cambria"/>
                                <w:color w:val="FF0000"/>
                                <w:sz w:val="22"/>
                              </w:rPr>
                              <w:t>-</w:t>
                            </w:r>
                            <w:r w:rsidRPr="00E16AF5">
                              <w:rPr>
                                <w:sz w:val="22"/>
                              </w:rPr>
                              <w:t xml:space="preserve">Uso de herramientas </w:t>
                            </w:r>
                            <w:r w:rsidRPr="00E16AF5">
                              <w:rPr>
                                <w:sz w:val="22"/>
                              </w:rPr>
                              <w:t>inadecuadas para la tarea.</w:t>
                            </w:r>
                          </w:p>
                          <w:p w:rsidR="00E16AF5" w:rsidRPr="00E16AF5" w:rsidRDefault="00E16AF5" w:rsidP="00E16AF5">
                            <w:pPr>
                              <w:rPr>
                                <w:sz w:val="22"/>
                              </w:rPr>
                            </w:pPr>
                            <w:r w:rsidRPr="0091588A">
                              <w:rPr>
                                <w:rFonts w:ascii="Cambria" w:hAnsi="Cambria" w:cs="Cambria"/>
                                <w:color w:val="FF0000"/>
                                <w:sz w:val="22"/>
                              </w:rPr>
                              <w:t>-</w:t>
                            </w:r>
                            <w:r w:rsidRPr="00E16AF5">
                              <w:rPr>
                                <w:sz w:val="22"/>
                              </w:rPr>
                              <w:t>Uso incorrecto de la herramienta.</w:t>
                            </w:r>
                          </w:p>
                          <w:p w:rsidR="00E16AF5" w:rsidRPr="00E16AF5" w:rsidRDefault="00E16AF5" w:rsidP="00E16AF5">
                            <w:pPr>
                              <w:rPr>
                                <w:sz w:val="22"/>
                              </w:rPr>
                            </w:pPr>
                            <w:r w:rsidRPr="0091588A">
                              <w:rPr>
                                <w:rFonts w:ascii="Cambria" w:hAnsi="Cambria" w:cs="Cambria"/>
                                <w:color w:val="FF0000"/>
                                <w:sz w:val="22"/>
                              </w:rPr>
                              <w:t>-</w:t>
                            </w:r>
                            <w:r w:rsidRPr="00E16AF5">
                              <w:rPr>
                                <w:sz w:val="22"/>
                              </w:rPr>
                              <w:t>Mantenimiento deficiente</w:t>
                            </w:r>
                          </w:p>
                          <w:p w:rsidR="007A27B1" w:rsidRDefault="007A27B1" w:rsidP="007A27B1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93F6AD0" wp14:editId="30F1707A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85725</wp:posOffset>
                      </wp:positionV>
                      <wp:extent cx="2809875" cy="1314450"/>
                      <wp:effectExtent l="0" t="0" r="28575" b="1905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27B1" w:rsidRPr="00E16AF5" w:rsidRDefault="007A27B1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E16AF5">
                                    <w:rPr>
                                      <w:sz w:val="24"/>
                                      <w:szCs w:val="28"/>
                                    </w:rPr>
                                    <w:t>Las herramientas se clasifican en:</w:t>
                                  </w:r>
                                </w:p>
                                <w:p w:rsidR="007A27B1" w:rsidRPr="00E16AF5" w:rsidRDefault="007A27B1" w:rsidP="007A27B1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E16AF5">
                                    <w:rPr>
                                      <w:rFonts w:ascii="Cambria" w:hAnsi="Cambria" w:cs="Cambria"/>
                                      <w:sz w:val="24"/>
                                      <w:szCs w:val="28"/>
                                    </w:rPr>
                                    <w:t>-</w:t>
                                  </w:r>
                                  <w:r w:rsidRPr="00E16AF5">
                                    <w:rPr>
                                      <w:sz w:val="24"/>
                                      <w:szCs w:val="28"/>
                                    </w:rPr>
                                    <w:t>Herramientas manuales.</w:t>
                                  </w:r>
                                </w:p>
                                <w:p w:rsidR="007A27B1" w:rsidRPr="00E16AF5" w:rsidRDefault="007A27B1" w:rsidP="007A27B1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E16AF5">
                                    <w:rPr>
                                      <w:rFonts w:ascii="Cambria" w:hAnsi="Cambria" w:cs="Cambria"/>
                                      <w:sz w:val="24"/>
                                      <w:szCs w:val="28"/>
                                    </w:rPr>
                                    <w:t>-</w:t>
                                  </w:r>
                                  <w:r w:rsidRPr="00E16AF5">
                                    <w:rPr>
                                      <w:sz w:val="24"/>
                                      <w:szCs w:val="28"/>
                                    </w:rPr>
                                    <w:t>Herramientas eléctricas.</w:t>
                                  </w:r>
                                </w:p>
                                <w:p w:rsidR="007A27B1" w:rsidRPr="00E16AF5" w:rsidRDefault="007A27B1" w:rsidP="007A27B1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E16AF5">
                                    <w:rPr>
                                      <w:rFonts w:ascii="Cambria" w:hAnsi="Cambria" w:cs="Cambria"/>
                                      <w:sz w:val="24"/>
                                      <w:szCs w:val="28"/>
                                    </w:rPr>
                                    <w:t>-</w:t>
                                  </w:r>
                                  <w:r w:rsidRPr="00E16AF5">
                                    <w:rPr>
                                      <w:sz w:val="24"/>
                                      <w:szCs w:val="28"/>
                                    </w:rPr>
                                    <w:t>Herramientas neumáticas</w:t>
                                  </w:r>
                                </w:p>
                                <w:p w:rsidR="007A27B1" w:rsidRPr="007A27B1" w:rsidRDefault="007A27B1" w:rsidP="007A27B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A27B1" w:rsidRDefault="007A27B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F6AD0" id="_x0000_s1027" type="#_x0000_t202" style="position:absolute;margin-left:2.35pt;margin-top:6.75pt;width:221.2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">
                      <v:textbox>
                        <w:txbxContent>
                          <w:p w:rsidR="007A27B1" w:rsidRPr="00E16AF5" w:rsidRDefault="007A27B1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E16AF5">
                              <w:rPr>
                                <w:sz w:val="24"/>
                                <w:szCs w:val="28"/>
                              </w:rPr>
                              <w:t>Las herramientas se clasifican en:</w:t>
                            </w:r>
                          </w:p>
                          <w:p w:rsidR="007A27B1" w:rsidRPr="00E16AF5" w:rsidRDefault="007A27B1" w:rsidP="007A27B1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E16AF5">
                              <w:rPr>
                                <w:rFonts w:ascii="Cambria" w:hAnsi="Cambria" w:cs="Cambria"/>
                                <w:sz w:val="24"/>
                                <w:szCs w:val="28"/>
                              </w:rPr>
                              <w:t>-</w:t>
                            </w:r>
                            <w:r w:rsidRPr="00E16AF5">
                              <w:rPr>
                                <w:sz w:val="24"/>
                                <w:szCs w:val="28"/>
                              </w:rPr>
                              <w:t>Herramientas manuales.</w:t>
                            </w:r>
                          </w:p>
                          <w:p w:rsidR="007A27B1" w:rsidRPr="00E16AF5" w:rsidRDefault="007A27B1" w:rsidP="007A27B1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E16AF5">
                              <w:rPr>
                                <w:rFonts w:ascii="Cambria" w:hAnsi="Cambria" w:cs="Cambria"/>
                                <w:sz w:val="24"/>
                                <w:szCs w:val="28"/>
                              </w:rPr>
                              <w:t>-</w:t>
                            </w:r>
                            <w:r w:rsidRPr="00E16AF5">
                              <w:rPr>
                                <w:sz w:val="24"/>
                                <w:szCs w:val="28"/>
                              </w:rPr>
                              <w:t>Herramientas eléctricas.</w:t>
                            </w:r>
                          </w:p>
                          <w:p w:rsidR="007A27B1" w:rsidRPr="00E16AF5" w:rsidRDefault="007A27B1" w:rsidP="007A27B1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E16AF5">
                              <w:rPr>
                                <w:rFonts w:ascii="Cambria" w:hAnsi="Cambria" w:cs="Cambria"/>
                                <w:sz w:val="24"/>
                                <w:szCs w:val="28"/>
                              </w:rPr>
                              <w:t>-</w:t>
                            </w:r>
                            <w:r w:rsidRPr="00E16AF5">
                              <w:rPr>
                                <w:sz w:val="24"/>
                                <w:szCs w:val="28"/>
                              </w:rPr>
                              <w:t>Herramientas neumáticas</w:t>
                            </w:r>
                          </w:p>
                          <w:p w:rsidR="007A27B1" w:rsidRPr="007A27B1" w:rsidRDefault="007A27B1" w:rsidP="007A27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27B1" w:rsidRDefault="007A27B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C2B88" w:rsidRPr="007A27B1" w:rsidRDefault="00CC2B88" w:rsidP="00E16AF5">
            <w:pPr>
              <w:pStyle w:val="Ttulo2"/>
              <w:spacing w:before="200"/>
              <w:rPr>
                <w:rFonts w:asciiTheme="minorHAnsi" w:hAnsiTheme="minorHAnsi"/>
                <w:b w:val="0"/>
                <w:noProof/>
                <w:sz w:val="28"/>
                <w:szCs w:val="32"/>
              </w:rPr>
            </w:pPr>
          </w:p>
        </w:tc>
        <w:tc>
          <w:tcPr>
            <w:tcW w:w="720" w:type="dxa"/>
          </w:tcPr>
          <w:p w:rsidR="00CC2B88" w:rsidRPr="003518AD" w:rsidRDefault="00CC2B88">
            <w:pPr>
              <w:rPr>
                <w:noProof/>
              </w:rPr>
            </w:pPr>
          </w:p>
        </w:tc>
        <w:tc>
          <w:tcPr>
            <w:tcW w:w="20" w:type="dxa"/>
          </w:tcPr>
          <w:p w:rsidR="00CC2B88" w:rsidRPr="003518AD" w:rsidRDefault="00CC2B88">
            <w:pPr>
              <w:rPr>
                <w:noProof/>
              </w:rPr>
            </w:pPr>
          </w:p>
        </w:tc>
        <w:tc>
          <w:tcPr>
            <w:tcW w:w="4551" w:type="dxa"/>
          </w:tcPr>
          <w:sdt>
            <w:sdtPr>
              <w:rPr>
                <w:noProof/>
                <w:lang w:val="es-CO" w:eastAsia="es-CO"/>
              </w:rPr>
              <w:id w:val="1665123103"/>
              <w:picture/>
            </w:sdtPr>
            <w:sdtContent>
              <w:p w:rsidR="00CC2B88" w:rsidRPr="003518AD" w:rsidRDefault="00626198">
                <w:pPr>
                  <w:rPr>
                    <w:noProof/>
                  </w:rPr>
                </w:pPr>
                <w:r w:rsidRPr="00626198">
                  <w:rPr>
                    <w:noProof/>
                    <w:lang w:val="es-CO" w:eastAsia="es-CO"/>
                  </w:rPr>
                  <w:drawing>
                    <wp:inline distT="0" distB="0" distL="0" distR="0" wp14:anchorId="7DF41730" wp14:editId="182A7EDB">
                      <wp:extent cx="2542415" cy="1475334"/>
                      <wp:effectExtent l="0" t="0" r="0" b="0"/>
                      <wp:docPr id="15" name="Imagen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77172" cy="14955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CC2B88" w:rsidRDefault="00CC2B88">
            <w:pPr>
              <w:pStyle w:val="Descripcin"/>
              <w:rPr>
                <w:noProof/>
              </w:rPr>
            </w:pPr>
          </w:p>
          <w:p w:rsidR="0091588A" w:rsidRPr="00626198" w:rsidRDefault="0091588A" w:rsidP="0091588A">
            <w:pPr>
              <w:rPr>
                <w:color w:val="FF0000"/>
                <w:sz w:val="22"/>
              </w:rPr>
            </w:pPr>
            <w:r w:rsidRPr="00626198">
              <w:rPr>
                <w:color w:val="FF0000"/>
                <w:sz w:val="22"/>
              </w:rPr>
              <w:t>Herramientas eléctricas:</w:t>
            </w:r>
          </w:p>
          <w:p w:rsidR="00CC2B88" w:rsidRPr="00626198" w:rsidRDefault="0091588A">
            <w:pPr>
              <w:rPr>
                <w:color w:val="auto"/>
                <w:shd w:val="clear" w:color="auto" w:fill="FFFFFF"/>
              </w:rPr>
            </w:pPr>
            <w:r w:rsidRPr="00626198">
              <w:rPr>
                <w:color w:val="auto"/>
                <w:shd w:val="clear" w:color="auto" w:fill="FFFFFF"/>
              </w:rPr>
              <w:t>S</w:t>
            </w:r>
            <w:r w:rsidRPr="00626198">
              <w:rPr>
                <w:color w:val="auto"/>
                <w:shd w:val="clear" w:color="auto" w:fill="FFFFFF"/>
              </w:rPr>
              <w:t xml:space="preserve">on aquellas que para su funcionamiento necesitan de electricidad. Realmente se les debería llamar maquinas-herramientas, ya que son herramientas a las que al aplicarles un motor se </w:t>
            </w:r>
            <w:proofErr w:type="gramStart"/>
            <w:r w:rsidRPr="00626198">
              <w:rPr>
                <w:color w:val="auto"/>
                <w:shd w:val="clear" w:color="auto" w:fill="FFFFFF"/>
              </w:rPr>
              <w:t>convierten</w:t>
            </w:r>
            <w:proofErr w:type="gramEnd"/>
            <w:r w:rsidRPr="00626198">
              <w:rPr>
                <w:color w:val="auto"/>
                <w:shd w:val="clear" w:color="auto" w:fill="FFFFFF"/>
              </w:rPr>
              <w:t xml:space="preserve"> en máquinas. Normalmente dependen de un motor, pero este motor puede ser eléctrico, </w:t>
            </w:r>
            <w:r w:rsidRPr="00626198">
              <w:rPr>
                <w:color w:val="auto"/>
                <w:shd w:val="clear" w:color="auto" w:fill="FFFFFF"/>
              </w:rPr>
              <w:t>neumático</w:t>
            </w:r>
            <w:r w:rsidRPr="00626198">
              <w:rPr>
                <w:color w:val="auto"/>
                <w:shd w:val="clear" w:color="auto" w:fill="FFFFFF"/>
              </w:rPr>
              <w:t xml:space="preserve"> o hidráulico, pero sea como sea el motor este se pone en movimiento gracias a la electricidad.</w:t>
            </w:r>
          </w:p>
          <w:p w:rsidR="0091588A" w:rsidRPr="00626198" w:rsidRDefault="0091588A">
            <w:pPr>
              <w:rPr>
                <w:color w:val="auto"/>
                <w:shd w:val="clear" w:color="auto" w:fill="FFFFFF"/>
              </w:rPr>
            </w:pPr>
            <w:r w:rsidRPr="00626198">
              <w:rPr>
                <w:color w:val="auto"/>
                <w:shd w:val="clear" w:color="auto" w:fill="FFFFFF"/>
              </w:rPr>
              <w:t>Clasificación de herramientas eléctricas según su grado de protección:</w:t>
            </w:r>
          </w:p>
          <w:p w:rsidR="00626198" w:rsidRPr="00626198" w:rsidRDefault="0091588A" w:rsidP="00626198">
            <w:pPr>
              <w:rPr>
                <w:noProof/>
                <w:color w:val="auto"/>
              </w:rPr>
            </w:pPr>
            <w:r w:rsidRPr="00626198">
              <w:rPr>
                <w:noProof/>
                <w:color w:val="auto"/>
              </w:rPr>
              <w:t xml:space="preserve">* </w:t>
            </w:r>
            <w:r w:rsidRPr="00626198">
              <w:rPr>
                <w:noProof/>
                <w:color w:val="FF0000"/>
              </w:rPr>
              <w:t>Herramientas de Clase I</w:t>
            </w:r>
            <w:r w:rsidRPr="00626198">
              <w:rPr>
                <w:noProof/>
                <w:color w:val="auto"/>
              </w:rPr>
              <w:t>. su g</w:t>
            </w:r>
            <w:r w:rsidR="00626198" w:rsidRPr="00626198">
              <w:rPr>
                <w:noProof/>
                <w:color w:val="auto"/>
              </w:rPr>
              <w:t xml:space="preserve">rado de aislamiento corresponde </w:t>
            </w:r>
            <w:r w:rsidRPr="00626198">
              <w:rPr>
                <w:noProof/>
                <w:color w:val="auto"/>
              </w:rPr>
              <w:t>a un aislamiento funcional, es decir</w:t>
            </w:r>
            <w:r w:rsidR="00626198" w:rsidRPr="00626198">
              <w:rPr>
                <w:noProof/>
                <w:color w:val="auto"/>
              </w:rPr>
              <w:t>, el necesario para asegurar el</w:t>
            </w:r>
            <w:r w:rsidRPr="00626198">
              <w:rPr>
                <w:noProof/>
                <w:color w:val="auto"/>
              </w:rPr>
              <w:t>funcionamiento de la herramienta y l</w:t>
            </w:r>
            <w:r w:rsidR="00626198" w:rsidRPr="00626198">
              <w:rPr>
                <w:noProof/>
                <w:color w:val="auto"/>
              </w:rPr>
              <w:t>a protección frente a contactos</w:t>
            </w:r>
            <w:r w:rsidRPr="00626198">
              <w:rPr>
                <w:noProof/>
                <w:color w:val="auto"/>
              </w:rPr>
              <w:t>eléctricos directos, p</w:t>
            </w:r>
            <w:r w:rsidR="00626198" w:rsidRPr="00626198">
              <w:rPr>
                <w:noProof/>
                <w:color w:val="auto"/>
              </w:rPr>
              <w:t>udiendo llevar puesta a tierra.</w:t>
            </w:r>
          </w:p>
          <w:p w:rsidR="0091588A" w:rsidRPr="00626198" w:rsidRDefault="00626198" w:rsidP="00626198">
            <w:pPr>
              <w:rPr>
                <w:noProof/>
                <w:color w:val="auto"/>
              </w:rPr>
            </w:pPr>
            <w:r w:rsidRPr="00626198">
              <w:rPr>
                <w:noProof/>
                <w:color w:val="auto"/>
              </w:rPr>
              <w:t xml:space="preserve">* </w:t>
            </w:r>
            <w:r w:rsidRPr="00626198">
              <w:rPr>
                <w:noProof/>
                <w:color w:val="FF0000"/>
              </w:rPr>
              <w:t>Herramientas de Clase II</w:t>
            </w:r>
            <w:r w:rsidRPr="00626198">
              <w:rPr>
                <w:noProof/>
                <w:color w:val="auto"/>
              </w:rPr>
              <w:t>.-</w:t>
            </w:r>
            <w:r w:rsidR="0091588A" w:rsidRPr="00626198">
              <w:rPr>
                <w:noProof/>
                <w:color w:val="auto"/>
              </w:rPr>
              <w:t>tienen un aislamiento</w:t>
            </w:r>
            <w:r w:rsidR="0091588A" w:rsidRPr="00626198">
              <w:rPr>
                <w:noProof/>
                <w:color w:val="auto"/>
              </w:rPr>
              <w:t xml:space="preserve"> </w:t>
            </w:r>
            <w:r w:rsidRPr="00626198">
              <w:rPr>
                <w:noProof/>
                <w:color w:val="auto"/>
              </w:rPr>
              <w:t>completo, mediante doble aislamiento o ai</w:t>
            </w:r>
            <w:r w:rsidRPr="00626198">
              <w:rPr>
                <w:noProof/>
                <w:color w:val="auto"/>
              </w:rPr>
              <w:t>slamiento</w:t>
            </w:r>
            <w:r w:rsidRPr="00626198">
              <w:rPr>
                <w:noProof/>
                <w:color w:val="auto"/>
              </w:rPr>
              <w:t>reforzado, no estando prevista la puesta a tierra.</w:t>
            </w:r>
          </w:p>
          <w:p w:rsidR="00626198" w:rsidRPr="00626198" w:rsidRDefault="00626198" w:rsidP="00626198">
            <w:pPr>
              <w:rPr>
                <w:noProof/>
                <w:color w:val="auto"/>
              </w:rPr>
            </w:pPr>
            <w:r w:rsidRPr="00626198">
              <w:rPr>
                <w:noProof/>
                <w:color w:val="auto"/>
              </w:rPr>
              <w:t>*</w:t>
            </w:r>
            <w:r w:rsidRPr="00626198">
              <w:rPr>
                <w:noProof/>
                <w:color w:val="FF0000"/>
              </w:rPr>
              <w:t>Herramientas de Clase III</w:t>
            </w:r>
            <w:r w:rsidRPr="00626198">
              <w:rPr>
                <w:noProof/>
                <w:color w:val="auto"/>
              </w:rPr>
              <w:t>.</w:t>
            </w:r>
            <w:r w:rsidRPr="00626198">
              <w:rPr>
                <w:noProof/>
                <w:color w:val="auto"/>
              </w:rPr>
              <w:t>previ</w:t>
            </w:r>
            <w:r w:rsidRPr="00626198">
              <w:rPr>
                <w:noProof/>
                <w:color w:val="auto"/>
              </w:rPr>
              <w:t xml:space="preserve">stas para ser alimentadas a muy </w:t>
            </w:r>
            <w:r w:rsidRPr="00626198">
              <w:rPr>
                <w:noProof/>
                <w:color w:val="auto"/>
              </w:rPr>
              <w:t>baja tensión.</w:t>
            </w:r>
          </w:p>
          <w:p w:rsidR="00626198" w:rsidRDefault="00626198" w:rsidP="00626198">
            <w:pPr>
              <w:rPr>
                <w:noProof/>
              </w:rPr>
            </w:pPr>
          </w:p>
          <w:p w:rsidR="00626198" w:rsidRPr="0091588A" w:rsidRDefault="00626198" w:rsidP="00626198">
            <w:pPr>
              <w:rPr>
                <w:noProof/>
              </w:rPr>
            </w:pPr>
          </w:p>
          <w:p w:rsidR="0091588A" w:rsidRPr="003518AD" w:rsidRDefault="0091588A" w:rsidP="0091588A">
            <w:pPr>
              <w:rPr>
                <w:noProof/>
              </w:rPr>
            </w:pPr>
          </w:p>
        </w:tc>
      </w:tr>
      <w:tr w:rsidR="00E16AF5" w:rsidRPr="003518AD" w:rsidTr="0091588A">
        <w:trPr>
          <w:trHeight w:hRule="exact" w:val="10800"/>
          <w:jc w:val="center"/>
        </w:trPr>
        <w:tc>
          <w:tcPr>
            <w:tcW w:w="3840" w:type="dxa"/>
          </w:tcPr>
          <w:p w:rsidR="00E16AF5" w:rsidRDefault="00E16AF5">
            <w:pPr>
              <w:rPr>
                <w:noProof/>
              </w:rPr>
            </w:pPr>
          </w:p>
        </w:tc>
        <w:tc>
          <w:tcPr>
            <w:tcW w:w="713" w:type="dxa"/>
          </w:tcPr>
          <w:p w:rsidR="00E16AF5" w:rsidRPr="003518AD" w:rsidRDefault="00E16AF5">
            <w:pPr>
              <w:rPr>
                <w:noProof/>
              </w:rPr>
            </w:pPr>
          </w:p>
        </w:tc>
        <w:tc>
          <w:tcPr>
            <w:tcW w:w="20" w:type="dxa"/>
          </w:tcPr>
          <w:p w:rsidR="00E16AF5" w:rsidRPr="003518AD" w:rsidRDefault="00E16AF5">
            <w:pPr>
              <w:rPr>
                <w:noProof/>
              </w:rPr>
            </w:pPr>
          </w:p>
        </w:tc>
        <w:tc>
          <w:tcPr>
            <w:tcW w:w="4536" w:type="dxa"/>
          </w:tcPr>
          <w:p w:rsidR="00E16AF5" w:rsidRPr="00B31D56" w:rsidRDefault="00E16AF5" w:rsidP="00B31D56">
            <w:pPr>
              <w:rPr>
                <w:sz w:val="28"/>
                <w:szCs w:val="32"/>
              </w:rPr>
            </w:pPr>
            <w:bookmarkStart w:id="0" w:name="_GoBack"/>
            <w:bookmarkEnd w:id="0"/>
          </w:p>
        </w:tc>
        <w:tc>
          <w:tcPr>
            <w:tcW w:w="720" w:type="dxa"/>
          </w:tcPr>
          <w:p w:rsidR="00E16AF5" w:rsidRPr="003518AD" w:rsidRDefault="00E16AF5">
            <w:pPr>
              <w:rPr>
                <w:noProof/>
              </w:rPr>
            </w:pPr>
          </w:p>
        </w:tc>
        <w:tc>
          <w:tcPr>
            <w:tcW w:w="20" w:type="dxa"/>
          </w:tcPr>
          <w:p w:rsidR="00E16AF5" w:rsidRPr="003518AD" w:rsidRDefault="00E16AF5">
            <w:pPr>
              <w:rPr>
                <w:noProof/>
              </w:rPr>
            </w:pPr>
          </w:p>
        </w:tc>
        <w:tc>
          <w:tcPr>
            <w:tcW w:w="4551" w:type="dxa"/>
          </w:tcPr>
          <w:p w:rsidR="00E16AF5" w:rsidRDefault="00E16AF5">
            <w:pPr>
              <w:rPr>
                <w:noProof/>
              </w:rPr>
            </w:pPr>
          </w:p>
        </w:tc>
      </w:tr>
    </w:tbl>
    <w:p w:rsidR="00CC2B88" w:rsidRPr="003518AD" w:rsidRDefault="00CC2B88" w:rsidP="00E16AF5">
      <w:pPr>
        <w:pStyle w:val="Sinespaciado"/>
        <w:rPr>
          <w:noProof/>
        </w:rPr>
      </w:pPr>
    </w:p>
    <w:sectPr w:rsidR="00CC2B88" w:rsidRPr="003518A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9B3" w:rsidRDefault="005F39B3" w:rsidP="0091588A">
      <w:pPr>
        <w:spacing w:after="0" w:line="240" w:lineRule="auto"/>
      </w:pPr>
      <w:r>
        <w:separator/>
      </w:r>
    </w:p>
  </w:endnote>
  <w:endnote w:type="continuationSeparator" w:id="0">
    <w:p w:rsidR="005F39B3" w:rsidRDefault="005F39B3" w:rsidP="0091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9B3" w:rsidRDefault="005F39B3" w:rsidP="0091588A">
      <w:pPr>
        <w:spacing w:after="0" w:line="240" w:lineRule="auto"/>
      </w:pPr>
      <w:r>
        <w:separator/>
      </w:r>
    </w:p>
  </w:footnote>
  <w:footnote w:type="continuationSeparator" w:id="0">
    <w:p w:rsidR="005F39B3" w:rsidRDefault="005F39B3" w:rsidP="00915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75057B2"/>
    <w:lvl w:ilvl="0">
      <w:start w:val="1"/>
      <w:numFmt w:val="bullet"/>
      <w:pStyle w:val="Listaconvieta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7B"/>
    <w:rsid w:val="000C1378"/>
    <w:rsid w:val="003518AD"/>
    <w:rsid w:val="003C68CD"/>
    <w:rsid w:val="00460C8D"/>
    <w:rsid w:val="00522313"/>
    <w:rsid w:val="005F39B3"/>
    <w:rsid w:val="00626198"/>
    <w:rsid w:val="007A27B1"/>
    <w:rsid w:val="0091588A"/>
    <w:rsid w:val="0095226A"/>
    <w:rsid w:val="00A4377B"/>
    <w:rsid w:val="00B31D56"/>
    <w:rsid w:val="00BA3E96"/>
    <w:rsid w:val="00CC2B88"/>
    <w:rsid w:val="00D2618F"/>
    <w:rsid w:val="00DC0942"/>
    <w:rsid w:val="00E16AF5"/>
    <w:rsid w:val="00E84361"/>
    <w:rsid w:val="00F7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FB05B9-ED07-438B-AA56-0BB987C1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lang w:val="es-ES" w:eastAsia="es-E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iseodetabla">
    <w:name w:val="Diseño de tabla"/>
    <w:basedOn w:val="Tablanormal"/>
    <w:uiPriority w:val="99"/>
    <w:tblPr>
      <w:tblCellMar>
        <w:left w:w="0" w:type="dxa"/>
        <w:right w:w="0" w:type="dxa"/>
      </w:tblCellMar>
    </w:tblPr>
  </w:style>
  <w:style w:type="paragraph" w:styleId="Descripcin">
    <w:name w:val="caption"/>
    <w:basedOn w:val="Normal"/>
    <w:next w:val="Normal"/>
    <w:uiPriority w:val="2"/>
    <w:unhideWhenUsed/>
    <w:qFormat/>
    <w:pPr>
      <w:spacing w:after="340" w:line="240" w:lineRule="auto"/>
    </w:pPr>
    <w:rPr>
      <w:i/>
      <w:iCs/>
      <w:sz w:val="16"/>
    </w:r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Listaconvietas">
    <w:name w:val="List Bullet"/>
    <w:basedOn w:val="Normal"/>
    <w:uiPriority w:val="1"/>
    <w:unhideWhenUsed/>
    <w:qFormat/>
    <w:pPr>
      <w:numPr>
        <w:numId w:val="2"/>
      </w:numPr>
    </w:p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Compaa">
    <w:name w:val="Compañía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Piedepgina">
    <w:name w:val="footer"/>
    <w:basedOn w:val="Normal"/>
    <w:link w:val="PiedepginaCar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PiedepginaCar">
    <w:name w:val="Pie de página Car"/>
    <w:basedOn w:val="Fuentedeprrafopredeter"/>
    <w:link w:val="Piedepgina"/>
    <w:uiPriority w:val="2"/>
    <w:rPr>
      <w:rFonts w:asciiTheme="minorHAnsi" w:eastAsiaTheme="minorEastAsia" w:hAnsiTheme="minorHAnsi" w:cstheme="minorBidi"/>
      <w:sz w:val="17"/>
    </w:rPr>
  </w:style>
  <w:style w:type="paragraph" w:styleId="Puesto">
    <w:name w:val="Title"/>
    <w:basedOn w:val="Normal"/>
    <w:next w:val="Normal"/>
    <w:link w:val="PuestoCar"/>
    <w:uiPriority w:val="1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Subttulo">
    <w:name w:val="Subtitle"/>
    <w:basedOn w:val="Normal"/>
    <w:next w:val="Normal"/>
    <w:link w:val="SubttuloCar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SubttuloCar">
    <w:name w:val="Subtítulo Car"/>
    <w:basedOn w:val="Fuentedeprrafopredeter"/>
    <w:link w:val="Subttulo"/>
    <w:uiPriority w:val="1"/>
    <w:rPr>
      <w:i/>
      <w:iCs/>
      <w:color w:val="FFFFFF" w:themeColor="background1"/>
      <w:sz w:val="26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1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CitaCar">
    <w:name w:val="Cita Car"/>
    <w:basedOn w:val="Fuentedeprrafopredeter"/>
    <w:link w:val="Cita"/>
    <w:uiPriority w:val="1"/>
    <w:rPr>
      <w:i/>
      <w:iCs/>
      <w:color w:val="027E6F" w:themeColor="accent1" w:themeShade="BF"/>
      <w:sz w:val="30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1D56"/>
  </w:style>
  <w:style w:type="paragraph" w:styleId="Encabezado">
    <w:name w:val="header"/>
    <w:basedOn w:val="Normal"/>
    <w:link w:val="EncabezadoCar"/>
    <w:uiPriority w:val="99"/>
    <w:unhideWhenUsed/>
    <w:rsid w:val="00915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88A"/>
  </w:style>
  <w:style w:type="character" w:styleId="nfasis">
    <w:name w:val="Emphasis"/>
    <w:basedOn w:val="Fuentedeprrafopredeter"/>
    <w:uiPriority w:val="20"/>
    <w:qFormat/>
    <w:rsid w:val="00DC0942"/>
    <w:rPr>
      <w:i/>
      <w:iCs/>
    </w:rPr>
  </w:style>
  <w:style w:type="character" w:customStyle="1" w:styleId="apple-converted-space">
    <w:name w:val="apple-converted-space"/>
    <w:basedOn w:val="Fuentedeprrafopredeter"/>
    <w:rsid w:val="00DC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Plantillas\Folle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DE4E6B0DB64D7082332518C11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CA9A0-8909-486C-94E9-03A7554CE211}"/>
      </w:docPartPr>
      <w:docPartBody>
        <w:p w:rsidR="00000000" w:rsidRDefault="003455D9">
          <w:pPr>
            <w:pStyle w:val="71DE4E6B0DB64D7082332518C11368EA"/>
          </w:pPr>
          <w:r>
            <w:t>[Nombre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75057B2"/>
    <w:lvl w:ilvl="0">
      <w:start w:val="1"/>
      <w:numFmt w:val="bullet"/>
      <w:pStyle w:val="Listaconvieta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D2"/>
    <w:rsid w:val="003455D9"/>
    <w:rsid w:val="00B3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42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B328D2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B1998A22464491A3ECC930EBEDDEFA">
    <w:name w:val="ACB1998A22464491A3ECC930EBEDDEFA"/>
  </w:style>
  <w:style w:type="character" w:customStyle="1" w:styleId="Ttulo2Car">
    <w:name w:val="Título 2 Car"/>
    <w:basedOn w:val="Fuentedeprrafopredeter"/>
    <w:link w:val="Ttulo2"/>
    <w:uiPriority w:val="1"/>
    <w:rsid w:val="00B328D2"/>
    <w:rPr>
      <w:rFonts w:asciiTheme="majorHAnsi" w:eastAsiaTheme="majorEastAsia" w:hAnsiTheme="majorHAnsi" w:cstheme="majorBidi"/>
      <w:b/>
      <w:bCs/>
      <w:color w:val="44546A" w:themeColor="text2"/>
      <w:sz w:val="24"/>
      <w:szCs w:val="20"/>
      <w:lang w:val="es-ES" w:eastAsia="es-ES"/>
    </w:rPr>
  </w:style>
  <w:style w:type="paragraph" w:styleId="Listaconvietas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sz w:val="20"/>
      <w:szCs w:val="20"/>
      <w:lang w:val="es-ES" w:eastAsia="es-ES"/>
    </w:rPr>
  </w:style>
  <w:style w:type="paragraph" w:customStyle="1" w:styleId="453BBCB065E8493AAFEF08DE9D53C57D">
    <w:name w:val="453BBCB065E8493AAFEF08DE9D53C57D"/>
  </w:style>
  <w:style w:type="paragraph" w:customStyle="1" w:styleId="0CCBEA2DCF9C4078BA8C3F67227300B3">
    <w:name w:val="0CCBEA2DCF9C4078BA8C3F67227300B3"/>
  </w:style>
  <w:style w:type="paragraph" w:customStyle="1" w:styleId="682DFAC7BDCB4D85A5CC0E200F092FF3">
    <w:name w:val="682DFAC7BDCB4D85A5CC0E200F092FF3"/>
  </w:style>
  <w:style w:type="paragraph" w:customStyle="1" w:styleId="BBA5587F7E3F49488BAE632D7B98996F">
    <w:name w:val="BBA5587F7E3F49488BAE632D7B98996F"/>
  </w:style>
  <w:style w:type="paragraph" w:customStyle="1" w:styleId="874233F5C0484B28868FE4710995127E">
    <w:name w:val="874233F5C0484B28868FE4710995127E"/>
  </w:style>
  <w:style w:type="paragraph" w:customStyle="1" w:styleId="71DE4E6B0DB64D7082332518C11368EA">
    <w:name w:val="71DE4E6B0DB64D7082332518C11368EA"/>
  </w:style>
  <w:style w:type="paragraph" w:customStyle="1" w:styleId="DD9DE887FC8242C5BD2434CFDEE19CE4">
    <w:name w:val="DD9DE887FC8242C5BD2434CFDEE19CE4"/>
  </w:style>
  <w:style w:type="paragraph" w:customStyle="1" w:styleId="82023BBDD65D4CF393284A8E2D2188D3">
    <w:name w:val="82023BBDD65D4CF393284A8E2D2188D3"/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42"/>
      <w:szCs w:val="20"/>
      <w:lang w:val="es-ES" w:eastAsia="es-ES"/>
    </w:rPr>
  </w:style>
  <w:style w:type="paragraph" w:customStyle="1" w:styleId="B5CCF79A573C4FBA908913B2EF710309">
    <w:name w:val="B5CCF79A573C4FBA908913B2EF710309"/>
  </w:style>
  <w:style w:type="paragraph" w:customStyle="1" w:styleId="D06311225FD04C93A4ADEF0A2880FD89">
    <w:name w:val="D06311225FD04C93A4ADEF0A2880FD89"/>
  </w:style>
  <w:style w:type="paragraph" w:styleId="Cita">
    <w:name w:val="Quote"/>
    <w:basedOn w:val="Normal"/>
    <w:next w:val="Normal"/>
    <w:link w:val="CitaCar"/>
    <w:uiPriority w:val="1"/>
    <w:qFormat/>
    <w:pPr>
      <w:pBdr>
        <w:top w:val="single" w:sz="4" w:space="14" w:color="2E74B5" w:themeColor="accent1" w:themeShade="BF"/>
        <w:bottom w:val="single" w:sz="4" w:space="14" w:color="2E74B5" w:themeColor="accent1" w:themeShade="BF"/>
      </w:pBdr>
      <w:spacing w:before="480" w:after="480" w:line="336" w:lineRule="auto"/>
    </w:pPr>
    <w:rPr>
      <w:rFonts w:eastAsiaTheme="minorHAnsi"/>
      <w:i/>
      <w:iCs/>
      <w:color w:val="2E74B5" w:themeColor="accent1" w:themeShade="BF"/>
      <w:sz w:val="3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1"/>
    <w:rPr>
      <w:rFonts w:eastAsiaTheme="minorHAnsi"/>
      <w:i/>
      <w:iCs/>
      <w:color w:val="2E74B5" w:themeColor="accent1" w:themeShade="BF"/>
      <w:sz w:val="30"/>
      <w:szCs w:val="20"/>
      <w:lang w:val="es-ES" w:eastAsia="es-ES"/>
    </w:rPr>
  </w:style>
  <w:style w:type="paragraph" w:customStyle="1" w:styleId="B2A6CC44C3294DC8A20F07B668ED121A">
    <w:name w:val="B2A6CC44C3294DC8A20F07B668ED121A"/>
  </w:style>
  <w:style w:type="paragraph" w:customStyle="1" w:styleId="3C8A2685D18F46779D0800813BFCE7CF">
    <w:name w:val="3C8A2685D18F46779D0800813BFCE7CF"/>
  </w:style>
  <w:style w:type="paragraph" w:customStyle="1" w:styleId="2B47ABFB986C46E0800AAE4688D33DC5">
    <w:name w:val="2B47ABFB986C46E0800AAE4688D33DC5"/>
    <w:rsid w:val="00B328D2"/>
  </w:style>
  <w:style w:type="paragraph" w:customStyle="1" w:styleId="57BD36804C8148679B0F9927074353D8">
    <w:name w:val="57BD36804C8148679B0F9927074353D8"/>
    <w:rsid w:val="00B328D2"/>
  </w:style>
  <w:style w:type="paragraph" w:customStyle="1" w:styleId="441F17B2DE164026974D6D1502160C78">
    <w:name w:val="441F17B2DE164026974D6D1502160C78"/>
    <w:rsid w:val="00B328D2"/>
  </w:style>
  <w:style w:type="paragraph" w:customStyle="1" w:styleId="1910BC1AE07B4A2A95C447A09408B9D7">
    <w:name w:val="1910BC1AE07B4A2A95C447A09408B9D7"/>
    <w:rsid w:val="00B328D2"/>
  </w:style>
  <w:style w:type="paragraph" w:customStyle="1" w:styleId="C98385DF882C43FAAA9F51C3B331EDEA">
    <w:name w:val="C98385DF882C43FAAA9F51C3B331EDEA"/>
    <w:rsid w:val="00B328D2"/>
  </w:style>
  <w:style w:type="paragraph" w:customStyle="1" w:styleId="B2F4A56E4CC14CD7B3C92E97CD2CD579">
    <w:name w:val="B2F4A56E4CC14CD7B3C92E97CD2CD579"/>
    <w:rsid w:val="00B328D2"/>
  </w:style>
  <w:style w:type="paragraph" w:customStyle="1" w:styleId="54C6FDFAA1924762802A504645B41114">
    <w:name w:val="54C6FDFAA1924762802A504645B41114"/>
    <w:rsid w:val="00B328D2"/>
  </w:style>
  <w:style w:type="paragraph" w:customStyle="1" w:styleId="65F6A16CF6F84551AF4A162B8A30E03A">
    <w:name w:val="65F6A16CF6F84551AF4A162B8A30E03A"/>
    <w:rsid w:val="00B328D2"/>
  </w:style>
  <w:style w:type="paragraph" w:customStyle="1" w:styleId="A412A9EF0AF24B469A6DC994C3359529">
    <w:name w:val="A412A9EF0AF24B469A6DC994C3359529"/>
    <w:rsid w:val="00B328D2"/>
  </w:style>
  <w:style w:type="paragraph" w:customStyle="1" w:styleId="4BFC9BFC558B444EB1878C31C8206322">
    <w:name w:val="4BFC9BFC558B444EB1878C31C8206322"/>
    <w:rsid w:val="00B328D2"/>
  </w:style>
  <w:style w:type="paragraph" w:customStyle="1" w:styleId="27BCB438E7894C32B5EE7C41FD0FB2D2">
    <w:name w:val="27BCB438E7894C32B5EE7C41FD0FB2D2"/>
    <w:rsid w:val="00B328D2"/>
  </w:style>
  <w:style w:type="paragraph" w:customStyle="1" w:styleId="7D6C6551A7974F98A448E5BD50DF0BD7">
    <w:name w:val="7D6C6551A7974F98A448E5BD50DF0BD7"/>
    <w:rsid w:val="00B328D2"/>
  </w:style>
  <w:style w:type="paragraph" w:customStyle="1" w:styleId="A3AF413AFC674EB5BC4930ED5B9A3DDE">
    <w:name w:val="A3AF413AFC674EB5BC4930ED5B9A3DDE"/>
    <w:rsid w:val="00B328D2"/>
  </w:style>
  <w:style w:type="paragraph" w:customStyle="1" w:styleId="D664A206CDB34432A1FBB0A81068C7F0">
    <w:name w:val="D664A206CDB34432A1FBB0A81068C7F0"/>
    <w:rsid w:val="00B328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69E81-0C24-4775-962E-38A881F68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C69D4-0356-4AEE-9330-ADDA0414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Folleto.dotx</Template>
  <TotalTime>198</TotalTime>
  <Pages>3</Pages>
  <Words>356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herramientas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pablo osorio marulanda</cp:lastModifiedBy>
  <cp:revision>1</cp:revision>
  <dcterms:created xsi:type="dcterms:W3CDTF">2015-04-26T18:31:00Z</dcterms:created>
  <dcterms:modified xsi:type="dcterms:W3CDTF">2015-04-26T21:49:00Z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TC029118979991</vt:lpwstr>
  </property>
</Properties>
</file>